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peter-5"/>
    <w:p>
      <w:pPr>
        <w:pStyle w:val="Heading1"/>
      </w:pPr>
      <w:r>
        <w:t xml:space="preserve">Homiletics Analysis: 1 Peter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Peter 5 closes the letter with three distinct but interconnected movements. Peter opens by addressing elders directly (vv. 1–4), calling them to shepherd God’s flock with willing, eager, non-coercive, non-mercenary hearts — not lording but leading by example — with the Chief Shepherd’s return as both motivation and promised reward. He then addresses younger men (vv. 5–7), calling them to submit to elders, to clothe themselves with humility toward one another, to bow under God’s mighty hand, and to cast their anxieties on God because He cares for them. The chapter closes (vv. 8–14) with a call to sobriety and vigilance against the devil, who prowls as a roaring lion seeking to devour; resistance is grounded in the knowledge that the same suffering is being experienced by brothers throughout the world, and that the God of all grace who called them will Himself restore, confirm, strengthen, and establish them after they have suffered a little while. The letter closes with greetings, a final exhortation to stand firm, and a peace benediction.</w:t>
      </w:r>
    </w:p>
    <w:p>
      <w:pPr>
        <w:pStyle w:val="BodyText"/>
      </w:pPr>
      <w:r>
        <w:t xml:space="preserve">The chapter’s argument moves from specific community roles (elder, younger) to universal community posture (mutual humility, shared suffering, shared resistance), held together by a single governing logic: God opposes the proud and gives grace to the humble, and the God who called you to eternal glory will see you through.</w:t>
      </w:r>
    </w:p>
    <w:p>
      <w:pPr>
        <w:pStyle w:val="BodyText"/>
      </w:pPr>
      <w:r>
        <w:rPr>
          <w:b/>
          <w:bCs/>
        </w:rPr>
        <w:t xml:space="preserve">This Text — Intent:</w:t>
      </w:r>
    </w:p>
    <w:p>
      <w:pPr>
        <w:pStyle w:val="BodyText"/>
      </w:pPr>
      <w:r>
        <w:t xml:space="preserve">God is seeking to accomplish two things simultaneously through this passage:</w:t>
      </w:r>
      <w:r>
        <w:t xml:space="preserve"> </w:t>
      </w:r>
      <w:r>
        <w:rPr>
          <w:i/>
          <w:iCs/>
        </w:rPr>
        <w:t xml:space="preserve">to stabilize suffering believers</w:t>
      </w:r>
      <w:r>
        <w:t xml:space="preserve"> </w:t>
      </w:r>
      <w:r>
        <w:t xml:space="preserve">by reorienting them toward a God who is both sovereignly in control and personally caring, and</w:t>
      </w:r>
      <w:r>
        <w:t xml:space="preserve"> </w:t>
      </w:r>
      <w:r>
        <w:rPr>
          <w:i/>
          <w:iCs/>
        </w:rPr>
        <w:t xml:space="preserve">to order His church</w:t>
      </w:r>
      <w:r>
        <w:t xml:space="preserve"> </w:t>
      </w:r>
      <w:r>
        <w:t xml:space="preserve">for endurance under pressure. The intent is not merely to teach correct ecclesiology or to comfort afflicted individuals — it is to produce a community that holds together under persecution by holding onto God. The devil exploits isolation, pride, anxiety, and pastoral failure; this passage directly addresses each. The effect God is seeking is a church that is genuinely shepherded, genuinely humble, genuinely vigilant, and genuinely assured — standing firm together rather than scattering.</w:t>
      </w:r>
    </w:p>
    <w:p>
      <w:r>
        <w:pict>
          <v:rect style="width:0;height:1.5pt" o:hralign="center" o:hrstd="t" o:hr="t"/>
        </w:pict>
      </w:r>
    </w:p>
    <w:p>
      <w:pPr>
        <w:pStyle w:val="FirstParagraph"/>
      </w:pPr>
      <w:r>
        <w:rPr>
          <w:b/>
          <w:bCs/>
        </w:rPr>
        <w:t xml:space="preserve">Subject Sentence:</w:t>
      </w:r>
      <w:r>
        <w:t xml:space="preserve"> </w:t>
      </w:r>
      <w:r>
        <w:t xml:space="preserve">God orders His suffering church for endurance — through humble shepherds, mutual submission, and confident resistance to the devil.</w:t>
      </w:r>
    </w:p>
    <w:p>
      <w:r>
        <w:pict>
          <v:rect style="width:0;height:1.5pt" o:hralign="center" o:hrstd="t" o:hr="t"/>
        </w:pict>
      </w:r>
    </w:p>
    <w:p>
      <w:pPr>
        <w:pStyle w:val="FirstParagraph"/>
      </w:pPr>
      <w:r>
        <w:rPr>
          <w:b/>
          <w:bCs/>
        </w:rPr>
        <w:t xml:space="preserve">Primary Claim:</w:t>
      </w:r>
      <w:r>
        <w:t xml:space="preserve"> </w:t>
      </w:r>
      <w:r>
        <w:t xml:space="preserve">The God of all grace who called you to eternal glory will personally see you through your suffering — so humble yourself under His hand, resist the devil without fear, and shepherd one another faithfully until the Chief Shepherd appears.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elder/overseer relationship (vv. 1–4):</w:t>
      </w:r>
      <w:r>
        <w:t xml:space="preserve"> </w:t>
      </w:r>
      <w:r>
        <w:t xml:space="preserve">A Baptist or low-church reading may flatten</w:t>
      </w:r>
      <w:r>
        <w:t xml:space="preserve"> </w:t>
      </w:r>
      <w:r>
        <w:t xml:space="preserve">“elders”</w:t>
      </w:r>
      <w:r>
        <w:t xml:space="preserve"> </w:t>
      </w:r>
      <w:r>
        <w:t xml:space="preserve">into a functional rather than office-bearing category, treating Peter’s counsel as general wisdom for any mature believer rather than instruction to those holding a recognized role of authority and accountability. The text resists this: Peter identifies himself as a</w:t>
      </w:r>
      <w:r>
        <w:t xml:space="preserve"> </w:t>
      </w:r>
      <w:r>
        <w:t xml:space="preserve">“fellow elder”</w:t>
      </w:r>
      <w:r>
        <w:t xml:space="preserve"> </w:t>
      </w:r>
      <w:r>
        <w:t xml:space="preserve">(συμπρεσβύτερος), invokes his witness to Christ’s suffering and his share in coming glory, and then addresses specific abuses that belong to office — compulsion, greed, domination. These are not general temptations but pastoral corruptions. The Reformed reading holds that Peter is addressing elders as office-bearers, whose authority is real (they are to</w:t>
      </w:r>
      <w:r>
        <w:t xml:space="preserve"> </w:t>
      </w:r>
      <w:r>
        <w:t xml:space="preserve">“shepherd the flock of God”</w:t>
      </w:r>
      <w:r>
        <w:t xml:space="preserve">), whose accountability is real (to the Chief Shepherd), and whose manner must be shaped by the cross they witnessed rather than the power they hold. Acknowledge the Baptist concern that authority not be over-sacralized; refute the flattening of office into mere function.</w:t>
      </w:r>
    </w:p>
    <w:p>
      <w:pPr>
        <w:pStyle w:val="BodyText"/>
      </w:pPr>
      <w:r>
        <w:rPr>
          <w:b/>
          <w:bCs/>
        </w:rPr>
        <w:t xml:space="preserve">“Clothe yourselves with humility”</w:t>
      </w:r>
      <w:r>
        <w:rPr>
          <w:b/>
          <w:bCs/>
        </w:rPr>
        <w:t xml:space="preserve"> </w:t>
      </w:r>
      <w:r>
        <w:rPr>
          <w:b/>
          <w:bCs/>
        </w:rPr>
        <w:t xml:space="preserve">and the humility-toward-whom question (v. 5):</w:t>
      </w:r>
      <w:r>
        <w:t xml:space="preserve"> </w:t>
      </w:r>
      <w:r>
        <w:t xml:space="preserve">Some readings treat the humility command as primarily vertical (toward God) or primarily directed at younger men toward elders. The grammar of v. 5b (</w:t>
      </w:r>
      <w:r>
        <w:t xml:space="preserve">“all of you, clothe yourselves with humility toward one another”</w:t>
      </w:r>
      <w:r>
        <w:t xml:space="preserve">) extends the command universally — elders and younger alike. The shift from</w:t>
      </w:r>
      <w:r>
        <w:t xml:space="preserve"> </w:t>
      </w:r>
      <w:r>
        <w:t xml:space="preserve">“you who are younger, submit to elders”</w:t>
      </w:r>
      <w:r>
        <w:t xml:space="preserve"> </w:t>
      </w:r>
      <w:r>
        <w:t xml:space="preserve">to</w:t>
      </w:r>
      <w:r>
        <w:t xml:space="preserve"> </w:t>
      </w:r>
      <w:r>
        <w:t xml:space="preserve">“all of you”</w:t>
      </w:r>
      <w:r>
        <w:t xml:space="preserve"> </w:t>
      </w:r>
      <w:r>
        <w:t xml:space="preserve">is intentional. This is a community posture, not merely a subordination command to the young. A hierarchical reading that reads v. 5 as exclusively about youth-to-elder submission misses the universal scope.</w:t>
      </w:r>
    </w:p>
    <w:p>
      <w:pPr>
        <w:pStyle w:val="BodyText"/>
      </w:pPr>
      <w:r>
        <w:rPr>
          <w:b/>
          <w:bCs/>
        </w:rPr>
        <w:t xml:space="preserve">“Cast all your anxiety on Him”</w:t>
      </w:r>
      <w:r>
        <w:rPr>
          <w:b/>
          <w:bCs/>
        </w:rPr>
        <w:t xml:space="preserve"> </w:t>
      </w:r>
      <w:r>
        <w:rPr>
          <w:b/>
          <w:bCs/>
        </w:rPr>
        <w:t xml:space="preserve">(v. 7):</w:t>
      </w:r>
      <w:r>
        <w:t xml:space="preserve"> </w:t>
      </w:r>
      <w:r>
        <w:t xml:space="preserve">This verse is frequently extracted and treated as a standalone promise of personal comfort. In context, it is grammatically subordinate to the command to humble yourselves under God’s mighty hand (v. 6) —</w:t>
      </w:r>
      <w:r>
        <w:t xml:space="preserve"> </w:t>
      </w:r>
      <w:r>
        <w:t xml:space="preserve">“casting all your anxiety on him”</w:t>
      </w:r>
      <w:r>
        <w:t xml:space="preserve"> </w:t>
      </w:r>
      <w:r>
        <w:t xml:space="preserve">is a</w:t>
      </w:r>
      <w:r>
        <w:t xml:space="preserve"> </w:t>
      </w:r>
      <w:r>
        <w:rPr>
          <w:i/>
          <w:iCs/>
        </w:rPr>
        <w:t xml:space="preserve">participial</w:t>
      </w:r>
      <w:r>
        <w:t xml:space="preserve"> </w:t>
      </w:r>
      <w:r>
        <w:t xml:space="preserve">phrase explaining the means or manner of humbling oneself. Anxiety-casting is not merely therapeutic or psychological; it is an act of humility, an acknowledgment that God governs what we cannot control. A Wesleyan or general evangelical reading may emphasize the emotional comfort of v. 7 without tethering it to the humility logic of v. 6. The Reformed reading restores the participial structure: casting anxiety is itself the form humility takes when the pressure is internal rather than interpersonal.</w:t>
      </w:r>
    </w:p>
    <w:p>
      <w:pPr>
        <w:pStyle w:val="BodyText"/>
      </w:pPr>
      <w:r>
        <w:rPr>
          <w:b/>
          <w:bCs/>
        </w:rPr>
        <w:t xml:space="preserve">“Your adversary the devil prowls around like a roaring lion”</w:t>
      </w:r>
      <w:r>
        <w:rPr>
          <w:b/>
          <w:bCs/>
        </w:rPr>
        <w:t xml:space="preserve"> </w:t>
      </w:r>
      <w:r>
        <w:rPr>
          <w:b/>
          <w:bCs/>
        </w:rPr>
        <w:t xml:space="preserve">(v. 8):</w:t>
      </w:r>
      <w:r>
        <w:t xml:space="preserve"> </w:t>
      </w:r>
      <w:r>
        <w:t xml:space="preserve">A Pentecostal/Charismatic reading may emphasize direct spiritual warfare, deliverance, and aggressive combat against demonic power. Peter’s prescription is notably sober:</w:t>
      </w:r>
      <w:r>
        <w:t xml:space="preserve"> </w:t>
      </w:r>
      <w:r>
        <w:t xml:space="preserve">“be sober-minded; be watchful.”</w:t>
      </w:r>
      <w:r>
        <w:t xml:space="preserve"> </w:t>
      </w:r>
      <w:r>
        <w:t xml:space="preserve">Resistance is described as standing firm in faith, grounded in solidarity with suffering brothers worldwide, and entrusted to the God who will restore. The emphasis is on vigilant sobriety and communal solidarity, not dramatic confrontation. Refute any reading that makes the believer’s posture primarily aggressive toward the devil rather than humble and watchful before God. Acknowledge the Charismatic tradition’s contribution in taking spiritual opposition seriously — Peter does not treat the lion as metaphor; he treats it as a real and present danger requiring real vigilance.</w:t>
      </w:r>
    </w:p>
    <w:p>
      <w:pPr>
        <w:pStyle w:val="BodyText"/>
      </w:pPr>
      <w:r>
        <w:rPr>
          <w:b/>
          <w:bCs/>
        </w:rPr>
        <w:t xml:space="preserve">Suffering as temporary versus permanent (v. 10):</w:t>
      </w:r>
      <w:r>
        <w:t xml:space="preserve"> </w:t>
      </w:r>
      <w:r>
        <w:t xml:space="preserve">“After you have suffered a little while”</w:t>
      </w:r>
      <w:r>
        <w:t xml:space="preserve"> </w:t>
      </w:r>
      <w:r>
        <w:t xml:space="preserve">should not be domesticated into a promise of quick relief. The Greek (ὀλίγον) is relative —</w:t>
      </w:r>
      <w:r>
        <w:t xml:space="preserve"> </w:t>
      </w:r>
      <w:r>
        <w:t xml:space="preserve">“a little while”</w:t>
      </w:r>
      <w:r>
        <w:t xml:space="preserve"> </w:t>
      </w:r>
      <w:r>
        <w:t xml:space="preserve">measured against eternal glory (cf. 2 Cor. 4:17), not a guarantee that present suffering will be brief on any human calendar. Dispensational or prosperity-adjacent readings may use v. 10 to promise short-term relief; the Reformed reading holds that the comfort is eschatological in force — brief compared to eternity, not necessarily brief in calendar years.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Ezekiel 34:1–16</w:t>
      </w:r>
      <w:r>
        <w:t xml:space="preserve"> </w:t>
      </w:r>
      <w:r>
        <w:t xml:space="preserve">— God’s indictment of the shepherds of Israel who exploit rather than tend the flock; the Lord Himself will seek His sheep. The backdrop against which Peter’s elder-instructions make full canonical sense: faithful shepherding is not merely an organizational preference but reflects and participates in God’s own character as the true Shepherd.</w:t>
      </w:r>
    </w:p>
    <w:p>
      <w:pPr>
        <w:numPr>
          <w:ilvl w:val="0"/>
          <w:numId w:val="1001"/>
        </w:numPr>
      </w:pPr>
      <w:r>
        <w:rPr>
          <w:b/>
          <w:bCs/>
        </w:rPr>
        <w:t xml:space="preserve">John 21:15–17</w:t>
      </w:r>
      <w:r>
        <w:t xml:space="preserve"> </w:t>
      </w:r>
      <w:r>
        <w:t xml:space="preserve">— The Chief Shepherd commissions Peter himself to</w:t>
      </w:r>
      <w:r>
        <w:t xml:space="preserve"> </w:t>
      </w:r>
      <w:r>
        <w:t xml:space="preserve">“feed my sheep”</w:t>
      </w:r>
      <w:r>
        <w:t xml:space="preserve"> </w:t>
      </w:r>
      <w:r>
        <w:t xml:space="preserve">— three times, after three denials, grounding faithful pastoral care in restored grace rather than personal adequacy. Peter writes as one who received this commission and knows its source.</w:t>
      </w:r>
    </w:p>
    <w:p>
      <w:pPr>
        <w:numPr>
          <w:ilvl w:val="0"/>
          <w:numId w:val="1001"/>
        </w:numPr>
      </w:pPr>
      <w:r>
        <w:rPr>
          <w:b/>
          <w:bCs/>
        </w:rPr>
        <w:t xml:space="preserve">James 4:6–10</w:t>
      </w:r>
      <w:r>
        <w:t xml:space="preserve"> </w:t>
      </w:r>
      <w:r>
        <w:t xml:space="preserve">— The same Proverbs 3:34 citation (</w:t>
      </w:r>
      <w:r>
        <w:t xml:space="preserve">“God opposes the proud but gives grace to the humble”</w:t>
      </w:r>
      <w:r>
        <w:t xml:space="preserve">) applied to community conflict; humility before God expressed through concrete submission and resistance to the devil. The parallel is nearly exact, suggesting this was a standard catechetical pattern in the early church.</w:t>
      </w:r>
    </w:p>
    <w:p>
      <w:pPr>
        <w:numPr>
          <w:ilvl w:val="0"/>
          <w:numId w:val="1001"/>
        </w:numPr>
      </w:pPr>
      <w:r>
        <w:rPr>
          <w:b/>
          <w:bCs/>
        </w:rPr>
        <w:t xml:space="preserve">Romans 8:18, 35–39</w:t>
      </w:r>
      <w:r>
        <w:t xml:space="preserve"> </w:t>
      </w:r>
      <w:r>
        <w:t xml:space="preserve">— Present suffering is not worthy to be compared to coming glory; nothing can separate believers from the love of God in Christ. Grounds the</w:t>
      </w:r>
      <w:r>
        <w:t xml:space="preserve"> </w:t>
      </w:r>
      <w:r>
        <w:t xml:space="preserve">“little while”</w:t>
      </w:r>
      <w:r>
        <w:t xml:space="preserve"> </w:t>
      </w:r>
      <w:r>
        <w:t xml:space="preserve">logic of 1 Peter 5:10 within the broader Pauline framework of suffering-and-glory.</w:t>
      </w:r>
    </w:p>
    <w:p>
      <w:pPr>
        <w:numPr>
          <w:ilvl w:val="0"/>
          <w:numId w:val="1001"/>
        </w:numPr>
      </w:pPr>
      <w:r>
        <w:rPr>
          <w:b/>
          <w:bCs/>
        </w:rPr>
        <w:t xml:space="preserve">Revelation 12:9–12</w:t>
      </w:r>
      <w:r>
        <w:t xml:space="preserve"> </w:t>
      </w:r>
      <w:r>
        <w:t xml:space="preserve">— The devil as accuser and adversary whose time is short; the victory of the saints through the blood of the Lamb, the word of their testimony, and not loving their lives even to death. Illuminates the cosmic dimension of 1 Peter 5:8–9 — the lion’s prowling is real, its end is certain, and resistance is possible because Christ has already defeated him.</w:t>
      </w:r>
    </w:p>
    <w:p>
      <w:r>
        <w:pict>
          <v:rect style="width:0;height:1.5pt" o:hralign="center" o:hrstd="t" o:hr="t"/>
        </w:pict>
      </w:r>
    </w:p>
    <w:p>
      <w:pPr>
        <w:pStyle w:val="FirstParagraph"/>
      </w:pPr>
      <w:r>
        <w:rPr>
          <w:b/>
          <w:bCs/>
        </w:rPr>
        <w:t xml:space="preserve">Aim:</w:t>
      </w:r>
      <w:r>
        <w:t xml:space="preserve"> </w:t>
      </w:r>
      <w:r>
        <w:t xml:space="preserve">To equip readers to see their suffering as the arena in which humble dependence on God, faithful community life, and vigilant spiritual resistance work together — not separately — to bring them through to glory.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Peter identifies himself as a</w:t>
            </w:r>
            <w:r>
              <w:t xml:space="preserve"> </w:t>
            </w:r>
            <w:r>
              <w:t xml:space="preserve">“fellow elder”</w:t>
            </w:r>
            <w:r>
              <w:t xml:space="preserve"> </w:t>
            </w:r>
            <w:r>
              <w:t xml:space="preserve">and witness to Christ’s sufferings, sharing in the glory to be revealed</w:t>
            </w:r>
          </w:p>
        </w:tc>
        <w:tc>
          <w:tcPr/>
          <w:p>
            <w:pPr>
              <w:pStyle w:val="Compact"/>
            </w:pPr>
            <w:r>
              <w:t xml:space="preserve">Establishes apostolic authority without domination;</w:t>
            </w:r>
            <w:r>
              <w:t xml:space="preserve"> </w:t>
            </w:r>
            <w:r>
              <w:t xml:space="preserve">“fellow elder”</w:t>
            </w:r>
            <w:r>
              <w:t xml:space="preserve"> </w:t>
            </w:r>
            <w:r>
              <w:t xml:space="preserve">models the very humility he will command</w:t>
            </w:r>
          </w:p>
        </w:tc>
      </w:tr>
      <w:tr>
        <w:tc>
          <w:tcPr/>
          <w:p>
            <w:pPr>
              <w:pStyle w:val="Compact"/>
            </w:pPr>
            <w:r>
              <w:t xml:space="preserve">5:2a</w:t>
            </w:r>
          </w:p>
        </w:tc>
        <w:tc>
          <w:tcPr/>
          <w:p>
            <w:pPr>
              <w:pStyle w:val="Compact"/>
            </w:pPr>
            <w:r>
              <w:t xml:space="preserve">Command: shepherd the flock of God that is among you</w:t>
            </w:r>
          </w:p>
        </w:tc>
        <w:tc>
          <w:tcPr/>
          <w:p>
            <w:pPr>
              <w:pStyle w:val="Compact"/>
            </w:pPr>
            <w:r>
              <w:t xml:space="preserve">Flock belongs to God — elders are stewards, not owners; fundamental ownership qualifier</w:t>
            </w:r>
          </w:p>
        </w:tc>
      </w:tr>
      <w:tr>
        <w:tc>
          <w:tcPr/>
          <w:p>
            <w:pPr>
              <w:pStyle w:val="Compact"/>
            </w:pPr>
            <w:r>
              <w:t xml:space="preserve">5:2b</w:t>
            </w:r>
          </w:p>
        </w:tc>
        <w:tc>
          <w:tcPr/>
          <w:p>
            <w:pPr>
              <w:pStyle w:val="Compact"/>
            </w:pPr>
            <w:r>
              <w:t xml:space="preserve">“exercising oversight”</w:t>
            </w:r>
            <w:r>
              <w:t xml:space="preserve"> </w:t>
            </w:r>
            <w:r>
              <w:t xml:space="preserve">— not under compulsion but willingly; not for shameful gain but eagerly</w:t>
            </w:r>
          </w:p>
        </w:tc>
        <w:tc>
          <w:tcPr/>
          <w:p>
            <w:pPr>
              <w:pStyle w:val="Compact"/>
            </w:pPr>
            <w:r>
              <w:t xml:space="preserve">Three negative/positive contrasts define the manner of faithful eldership</w:t>
            </w:r>
          </w:p>
        </w:tc>
      </w:tr>
      <w:tr>
        <w:tc>
          <w:tcPr/>
          <w:p>
            <w:pPr>
              <w:pStyle w:val="Compact"/>
            </w:pPr>
            <w:r>
              <w:t xml:space="preserve">5:3</w:t>
            </w:r>
          </w:p>
        </w:tc>
        <w:tc>
          <w:tcPr/>
          <w:p>
            <w:pPr>
              <w:pStyle w:val="Compact"/>
            </w:pPr>
            <w:r>
              <w:t xml:space="preserve">“not domineering over those in your charge, but being examples to the flock”</w:t>
            </w:r>
          </w:p>
        </w:tc>
        <w:tc>
          <w:tcPr/>
          <w:p>
            <w:pPr>
              <w:pStyle w:val="Compact"/>
            </w:pPr>
            <w:r>
              <w:t xml:space="preserve">Authority exercised through exemplary life, not hierarchical power</w:t>
            </w:r>
          </w:p>
        </w:tc>
      </w:tr>
      <w:tr>
        <w:tc>
          <w:tcPr/>
          <w:p>
            <w:pPr>
              <w:pStyle w:val="Compact"/>
            </w:pPr>
            <w:r>
              <w:t xml:space="preserve">5:4</w:t>
            </w:r>
          </w:p>
        </w:tc>
        <w:tc>
          <w:tcPr/>
          <w:p>
            <w:pPr>
              <w:pStyle w:val="Compact"/>
            </w:pPr>
            <w:r>
              <w:t xml:space="preserve">Promise: when the Chief Shepherd appears, you will receive the unfading crown of glory</w:t>
            </w:r>
          </w:p>
        </w:tc>
        <w:tc>
          <w:tcPr/>
          <w:p>
            <w:pPr>
              <w:pStyle w:val="Compact"/>
            </w:pPr>
            <w:r>
              <w:t xml:space="preserve">Eschatological motivation for faithful shepherding; Chief Shepherd frames all under-shepherd work</w:t>
            </w:r>
          </w:p>
        </w:tc>
      </w:tr>
      <w:tr>
        <w:tc>
          <w:tcPr/>
          <w:p>
            <w:pPr>
              <w:pStyle w:val="Compact"/>
            </w:pPr>
            <w:r>
              <w:t xml:space="preserve">5:5a</w:t>
            </w:r>
          </w:p>
        </w:tc>
        <w:tc>
          <w:tcPr/>
          <w:p>
            <w:pPr>
              <w:pStyle w:val="Compact"/>
            </w:pPr>
            <w:r>
              <w:t xml:space="preserve">Younger men: submit to elders</w:t>
            </w:r>
          </w:p>
        </w:tc>
        <w:tc>
          <w:tcPr/>
          <w:p>
            <w:pPr>
              <w:pStyle w:val="Compact"/>
            </w:pPr>
            <w:r>
              <w:t xml:space="preserve">Specific relational submission within the community</w:t>
            </w:r>
          </w:p>
        </w:tc>
      </w:tr>
      <w:tr>
        <w:tc>
          <w:tcPr/>
          <w:p>
            <w:pPr>
              <w:pStyle w:val="Compact"/>
            </w:pPr>
            <w:r>
              <w:t xml:space="preserve">5:5b</w:t>
            </w:r>
          </w:p>
        </w:tc>
        <w:tc>
          <w:tcPr/>
          <w:p>
            <w:pPr>
              <w:pStyle w:val="Compact"/>
            </w:pPr>
            <w:r>
              <w:t xml:space="preserve">“All of you, clothe yourselves with humility toward one another”</w:t>
            </w:r>
          </w:p>
        </w:tc>
        <w:tc>
          <w:tcPr/>
          <w:p>
            <w:pPr>
              <w:pStyle w:val="Compact"/>
            </w:pPr>
            <w:r>
              <w:t xml:space="preserve">Expands the humility command universally — not just youth toward elders</w:t>
            </w:r>
          </w:p>
        </w:tc>
      </w:tr>
      <w:tr>
        <w:tc>
          <w:tcPr/>
          <w:p>
            <w:pPr>
              <w:pStyle w:val="Compact"/>
            </w:pPr>
            <w:r>
              <w:t xml:space="preserve">5:5c</w:t>
            </w:r>
          </w:p>
        </w:tc>
        <w:tc>
          <w:tcPr/>
          <w:p>
            <w:pPr>
              <w:pStyle w:val="Compact"/>
            </w:pPr>
            <w:r>
              <w:t xml:space="preserve">Citation of Proverbs 3:34: God opposes the proud, gives grace to the humble</w:t>
            </w:r>
          </w:p>
        </w:tc>
        <w:tc>
          <w:tcPr/>
          <w:p>
            <w:pPr>
              <w:pStyle w:val="Compact"/>
            </w:pPr>
            <w:r>
              <w:t xml:space="preserve">Theological grounding: humility is not merely social virtue but covenantal positioning</w:t>
            </w:r>
          </w:p>
        </w:tc>
      </w:tr>
      <w:tr>
        <w:tc>
          <w:tcPr/>
          <w:p>
            <w:pPr>
              <w:pStyle w:val="Compact"/>
            </w:pPr>
            <w:r>
              <w:t xml:space="preserve">5:6</w:t>
            </w:r>
          </w:p>
        </w:tc>
        <w:tc>
          <w:tcPr/>
          <w:p>
            <w:pPr>
              <w:pStyle w:val="Compact"/>
            </w:pPr>
            <w:r>
              <w:t xml:space="preserve">Command: humble yourselves under the mighty hand of God, that He may exalt you in due time</w:t>
            </w:r>
          </w:p>
        </w:tc>
        <w:tc>
          <w:tcPr/>
          <w:p>
            <w:pPr>
              <w:pStyle w:val="Compact"/>
            </w:pPr>
            <w:r>
              <w:t xml:space="preserve">Vertical humility before God’s sovereign governance;</w:t>
            </w:r>
            <w:r>
              <w:t xml:space="preserve"> </w:t>
            </w:r>
            <w:r>
              <w:t xml:space="preserve">“due time”</w:t>
            </w:r>
            <w:r>
              <w:t xml:space="preserve"> </w:t>
            </w:r>
            <w:r>
              <w:t xml:space="preserve">= eschatological patience</w:t>
            </w:r>
          </w:p>
        </w:tc>
      </w:tr>
      <w:tr>
        <w:tc>
          <w:tcPr/>
          <w:p>
            <w:pPr>
              <w:pStyle w:val="Compact"/>
            </w:pPr>
            <w:r>
              <w:t xml:space="preserve">5:7</w:t>
            </w:r>
          </w:p>
        </w:tc>
        <w:tc>
          <w:tcPr/>
          <w:p>
            <w:pPr>
              <w:pStyle w:val="Compact"/>
            </w:pPr>
            <w:r>
              <w:t xml:space="preserve">Participial:</w:t>
            </w:r>
            <w:r>
              <w:t xml:space="preserve"> </w:t>
            </w:r>
            <w:r>
              <w:t xml:space="preserve">“casting all your anxieties on him, because he cares for you”</w:t>
            </w:r>
          </w:p>
        </w:tc>
        <w:tc>
          <w:tcPr/>
          <w:p>
            <w:pPr>
              <w:pStyle w:val="Compact"/>
            </w:pPr>
            <w:r>
              <w:t xml:space="preserve">Grammatically dependent on v. 6; anxiety-casting is the form humility takes when pressure is internal</w:t>
            </w:r>
          </w:p>
        </w:tc>
      </w:tr>
      <w:tr>
        <w:tc>
          <w:tcPr/>
          <w:p>
            <w:pPr>
              <w:pStyle w:val="Compact"/>
            </w:pPr>
            <w:r>
              <w:t xml:space="preserve">5:8</w:t>
            </w:r>
          </w:p>
        </w:tc>
        <w:tc>
          <w:tcPr/>
          <w:p>
            <w:pPr>
              <w:pStyle w:val="Compact"/>
            </w:pPr>
            <w:r>
              <w:t xml:space="preserve">Command: be sober-minded and watchful; your adversary the devil prowls like a roaring lion seeking someone to devour</w:t>
            </w:r>
          </w:p>
        </w:tc>
        <w:tc>
          <w:tcPr/>
          <w:p>
            <w:pPr>
              <w:pStyle w:val="Compact"/>
            </w:pPr>
            <w:r>
              <w:t xml:space="preserve">Spiritual vigilance as essential counterpart to humble trust; the threat is real</w:t>
            </w:r>
          </w:p>
        </w:tc>
      </w:tr>
      <w:tr>
        <w:tc>
          <w:tcPr/>
          <w:p>
            <w:pPr>
              <w:pStyle w:val="Compact"/>
            </w:pPr>
            <w:r>
              <w:t xml:space="preserve">5:9</w:t>
            </w:r>
          </w:p>
        </w:tc>
        <w:tc>
          <w:tcPr/>
          <w:p>
            <w:pPr>
              <w:pStyle w:val="Compact"/>
            </w:pPr>
            <w:r>
              <w:t xml:space="preserve">Command: resist him, firm in your faith; knowing that the same kinds of suffering are being experienced by your brotherhood throughout the world</w:t>
            </w:r>
          </w:p>
        </w:tc>
        <w:tc>
          <w:tcPr/>
          <w:p>
            <w:pPr>
              <w:pStyle w:val="Compact"/>
            </w:pPr>
            <w:r>
              <w:t xml:space="preserve">Resistance grounded in communal solidarity, not individual heroism</w:t>
            </w:r>
          </w:p>
        </w:tc>
      </w:tr>
      <w:tr>
        <w:tc>
          <w:tcPr/>
          <w:p>
            <w:pPr>
              <w:pStyle w:val="Compact"/>
            </w:pPr>
            <w:r>
              <w:t xml:space="preserve">5:10</w:t>
            </w:r>
          </w:p>
        </w:tc>
        <w:tc>
          <w:tcPr/>
          <w:p>
            <w:pPr>
              <w:pStyle w:val="Compact"/>
            </w:pPr>
            <w:r>
              <w:t xml:space="preserve">Promise: the God of all grace who called you to eternal glory in Christ will Himself restore, confirm, strengthen, and establish you after you have suffered a little while</w:t>
            </w:r>
          </w:p>
        </w:tc>
        <w:tc>
          <w:tcPr/>
          <w:p>
            <w:pPr>
              <w:pStyle w:val="Compact"/>
            </w:pPr>
            <w:r>
              <w:t xml:space="preserve">Four verbs of divine action; the God who called is the God who will complete</w:t>
            </w:r>
          </w:p>
        </w:tc>
      </w:tr>
      <w:tr>
        <w:tc>
          <w:tcPr/>
          <w:p>
            <w:pPr>
              <w:pStyle w:val="Compact"/>
            </w:pPr>
            <w:r>
              <w:t xml:space="preserve">5:11</w:t>
            </w:r>
          </w:p>
        </w:tc>
        <w:tc>
          <w:tcPr/>
          <w:p>
            <w:pPr>
              <w:pStyle w:val="Compact"/>
            </w:pPr>
            <w:r>
              <w:t xml:space="preserve">Doxology: to Him be dominion forever and ever</w:t>
            </w:r>
          </w:p>
        </w:tc>
        <w:tc>
          <w:tcPr/>
          <w:p>
            <w:pPr>
              <w:pStyle w:val="Compact"/>
            </w:pPr>
            <w:r>
              <w:t xml:space="preserve">Grounds the promise in God’s sovereign and eternal power</w:t>
            </w:r>
          </w:p>
        </w:tc>
      </w:tr>
      <w:tr>
        <w:tc>
          <w:tcPr/>
          <w:p>
            <w:pPr>
              <w:pStyle w:val="Compact"/>
            </w:pPr>
            <w:r>
              <w:t xml:space="preserve">5:12</w:t>
            </w:r>
          </w:p>
        </w:tc>
        <w:tc>
          <w:tcPr/>
          <w:p>
            <w:pPr>
              <w:pStyle w:val="Compact"/>
            </w:pPr>
            <w:r>
              <w:t xml:space="preserve">Letter summary:</w:t>
            </w:r>
            <w:r>
              <w:t xml:space="preserve"> </w:t>
            </w:r>
            <w:r>
              <w:t xml:space="preserve">“I have written briefly, exhorting and declaring that this is the true grace of God. Stand firm in it.”</w:t>
            </w:r>
          </w:p>
        </w:tc>
        <w:tc>
          <w:tcPr/>
          <w:p>
            <w:pPr>
              <w:pStyle w:val="Compact"/>
            </w:pPr>
            <w:r>
              <w:t xml:space="preserve">Peter’s own summary statement;</w:t>
            </w:r>
            <w:r>
              <w:t xml:space="preserve"> </w:t>
            </w:r>
            <w:r>
              <w:t xml:space="preserve">“stand firm in it”</w:t>
            </w:r>
            <w:r>
              <w:t xml:space="preserve"> </w:t>
            </w:r>
            <w:r>
              <w:t xml:space="preserve">is the letter’s closing command</w:t>
            </w:r>
          </w:p>
        </w:tc>
      </w:tr>
      <w:tr>
        <w:tc>
          <w:tcPr/>
          <w:p>
            <w:pPr>
              <w:pStyle w:val="Compact"/>
            </w:pPr>
            <w:r>
              <w:t xml:space="preserve">5:13–14</w:t>
            </w:r>
          </w:p>
        </w:tc>
        <w:tc>
          <w:tcPr/>
          <w:p>
            <w:pPr>
              <w:pStyle w:val="Compact"/>
            </w:pPr>
            <w:r>
              <w:t xml:space="preserve">Greetings from</w:t>
            </w:r>
            <w:r>
              <w:t xml:space="preserve"> </w:t>
            </w:r>
            <w:r>
              <w:t xml:space="preserve">“she who is in Babylon”</w:t>
            </w:r>
            <w:r>
              <w:t xml:space="preserve"> </w:t>
            </w:r>
            <w:r>
              <w:t xml:space="preserve">and Mark; kiss of peace; peace to all in Christ</w:t>
            </w:r>
          </w:p>
        </w:tc>
        <w:tc>
          <w:tcPr/>
          <w:p>
            <w:pPr>
              <w:pStyle w:val="Compact"/>
            </w:pPr>
            <w:r>
              <w:t xml:space="preserve">Closing fellowship markers; Babylon likely = Rome; community solidarity embodied in greetings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5:1–4</w:t>
            </w:r>
          </w:p>
        </w:tc>
        <w:tc>
          <w:tcPr/>
          <w:p>
            <w:pPr>
              <w:pStyle w:val="Compact"/>
            </w:pPr>
            <w:r>
              <w:t xml:space="preserve">The Under-Shepherd’s Charge: Faithful Eldership Under the Chief Shepherd</w:t>
            </w:r>
          </w:p>
        </w:tc>
      </w:tr>
      <w:tr>
        <w:tc>
          <w:tcPr/>
          <w:p>
            <w:pPr>
              <w:pStyle w:val="Compact"/>
            </w:pPr>
            <w:r>
              <w:t xml:space="preserve">2</w:t>
            </w:r>
          </w:p>
        </w:tc>
        <w:tc>
          <w:tcPr/>
          <w:p>
            <w:pPr>
              <w:pStyle w:val="Compact"/>
            </w:pPr>
            <w:r>
              <w:t xml:space="preserve">5:5–7</w:t>
            </w:r>
          </w:p>
        </w:tc>
        <w:tc>
          <w:tcPr/>
          <w:p>
            <w:pPr>
              <w:pStyle w:val="Compact"/>
            </w:pPr>
            <w:r>
              <w:t xml:space="preserve">The Community’s Posture: Mutual Humility and Cast Anxiety Before God’s Mighty Hand</w:t>
            </w:r>
          </w:p>
        </w:tc>
      </w:tr>
      <w:tr>
        <w:tc>
          <w:tcPr/>
          <w:p>
            <w:pPr>
              <w:pStyle w:val="Compact"/>
            </w:pPr>
            <w:r>
              <w:t xml:space="preserve">3</w:t>
            </w:r>
          </w:p>
        </w:tc>
        <w:tc>
          <w:tcPr/>
          <w:p>
            <w:pPr>
              <w:pStyle w:val="Compact"/>
            </w:pPr>
            <w:r>
              <w:t xml:space="preserve">5:8–9</w:t>
            </w:r>
          </w:p>
        </w:tc>
        <w:tc>
          <w:tcPr/>
          <w:p>
            <w:pPr>
              <w:pStyle w:val="Compact"/>
            </w:pPr>
            <w:r>
              <w:t xml:space="preserve">The Enemy’s Threat and the Church’s Resistance: Sober, Vigilant, Communally Grounded</w:t>
            </w:r>
          </w:p>
        </w:tc>
      </w:tr>
      <w:tr>
        <w:tc>
          <w:tcPr/>
          <w:p>
            <w:pPr>
              <w:pStyle w:val="Compact"/>
            </w:pPr>
            <w:r>
              <w:t xml:space="preserve">4</w:t>
            </w:r>
          </w:p>
        </w:tc>
        <w:tc>
          <w:tcPr/>
          <w:p>
            <w:pPr>
              <w:pStyle w:val="Compact"/>
            </w:pPr>
            <w:r>
              <w:t xml:space="preserve">5:10–11</w:t>
            </w:r>
          </w:p>
        </w:tc>
        <w:tc>
          <w:tcPr/>
          <w:p>
            <w:pPr>
              <w:pStyle w:val="Compact"/>
            </w:pPr>
            <w:r>
              <w:t xml:space="preserve">The God of All Grace: His Promise to Personally Complete What He Called You To</w:t>
            </w:r>
          </w:p>
        </w:tc>
      </w:tr>
      <w:tr>
        <w:tc>
          <w:tcPr/>
          <w:p>
            <w:pPr>
              <w:pStyle w:val="Compact"/>
            </w:pPr>
            <w:r>
              <w:t xml:space="preserve">5</w:t>
            </w:r>
          </w:p>
        </w:tc>
        <w:tc>
          <w:tcPr/>
          <w:p>
            <w:pPr>
              <w:pStyle w:val="Compact"/>
            </w:pPr>
            <w:r>
              <w:t xml:space="preserve">5:12–14</w:t>
            </w:r>
          </w:p>
        </w:tc>
        <w:tc>
          <w:tcPr/>
          <w:p>
            <w:pPr>
              <w:pStyle w:val="Compact"/>
            </w:pPr>
            <w:r>
              <w:t xml:space="preserve">The Letter’s Summation: This Is the True Grace — Stand Firm In It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orders His suffering church for endurance — through humble shepherds, mutual submission, and confident resistance to the devil.</w:t>
      </w:r>
    </w:p>
    <w:p>
      <w:pPr>
        <w:pStyle w:val="BodyText"/>
      </w:pPr>
      <w:r>
        <w:rPr>
          <w:b/>
          <w:bCs/>
        </w:rPr>
        <w:t xml:space="preserve">Primary Claim:</w:t>
      </w:r>
      <w:r>
        <w:t xml:space="preserve"> </w:t>
      </w:r>
      <w:r>
        <w:t xml:space="preserve">The God of all grace who called you to eternal glory will personally see you through your suffering — so humble yourself under His hand, resist the devil without fear, and shepherd one another faithfully until the Chief Shepherd appears.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Reframe your suffering as governed, not random.</w:t>
      </w:r>
      <w:r>
        <w:t xml:space="preserve"> </w:t>
      </w:r>
      <w:r>
        <w:t xml:space="preserve">Peter’s entire argument in vv. 6–10 depends on a specific belief: the God who called you to eternal glory is the same God under whose mighty hand you are currently suffering. The suffering is not evidence that God has lost the thread of your story — it is the very arena in which He is moving you toward restoration, confirmation, strengthening, and establishment. Until you believe this with your whole mind, every call to humility and resistance will feel like abstract advice rather than real hope. The question is not whether suffering is real — it is whether the God who governs it is trustworthy.</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Let the Chief Shepherd’s return recalibrate what you live for.</w:t>
      </w:r>
      <w:r>
        <w:t xml:space="preserve"> </w:t>
      </w:r>
      <w:r>
        <w:t xml:space="preserve">The promise in v. 4 — the unfading crown of glory when the Chief Shepherd appears — is not a postscript to pastoral ministry; it is the motivational center. Peter calls elders to lay down greed, compulsion, and domination not by mustering stronger willpower but by genuinely feeling the weight of the coming reward. When the crown of glory is more real to you than the coins of this ministry, the money stops pulling. The same logic applies beyond ministry: when what God is holding for you in Christ becomes more beautiful and more certain than anything the world offers now, the idols begin to lose their grip. Worship the returning King — and let that worship reshape what you want.</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Name your anxiety and deliberately cast it — this is how you humble yourself before God right now.</w:t>
      </w:r>
      <w:r>
        <w:t xml:space="preserve"> </w:t>
      </w:r>
      <w:r>
        <w:t xml:space="preserve">Verse 7 is not a therapeutic technique; it is an act of worship. To cast your anxiety on God is to enact your belief that He governs what you cannot control and that He cares for you personally. Identify the specific anxiety you are carrying — the relationship, the diagnosis, the financial pressure, the ministry uncertainty — name it precisely, and in prayer hand it to God as an act of acknowledging that He is God and you are not. This is not passivity; it is the most active form of humility available to you. You are not casting the problem away; you are casting the burden of governance onto the One who actually holds it.</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Grieve the pastoral failures in your own heart before you manage the flock.</w:t>
      </w:r>
      <w:r>
        <w:t xml:space="preserve"> </w:t>
      </w:r>
      <w:r>
        <w:t xml:space="preserve">The three contrasts in vv. 2–3 — compulsion vs. willingness, greed vs. eagerness, domination vs. example — are not descriptions of bad pastors elsewhere. They are temptations available to every person who holds any form of authority over others: parents, employers, ministry leaders, small group facilitators. The question is not whether you have authority but whether you have examined your motives for how you exercise it. Before God, honestly ask: Am I serving willingly or because I feel trapped? Am I leading with genuine care or with one eye on what I get from it? Am I shaping people by my life or by my position? This grief is not morbid — it is the beginning of the willing, eager, exemplary shepherding Peter describes.</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Stand your ground against the devil by staying connected to your suffering brothers and sisters — isolation is the lion’s strategy.</w:t>
      </w:r>
      <w:r>
        <w:t xml:space="preserve"> </w:t>
      </w:r>
      <w:r>
        <w:t xml:space="preserve">Verse 9 grounds resistance to the devil not in personal spiritual heroism but in the knowledge that</w:t>
      </w:r>
      <w:r>
        <w:t xml:space="preserve"> </w:t>
      </w:r>
      <w:r>
        <w:t xml:space="preserve">“the same kinds of suffering are being experienced by your brotherhood throughout the world.”</w:t>
      </w:r>
      <w:r>
        <w:t xml:space="preserve"> </w:t>
      </w:r>
      <w:r>
        <w:t xml:space="preserve">You are not uniquely targeted, uniquely weakened, or uniquely failing. The lion’s primary tactic is to convince you that your suffering is singular and shameful — that no one else is facing this, that you must face it alone, and that your faith is therefore fraudulent. The counter-move is community: know the global church is suffering with you, stay present to your local church, and refuse the isolation that makes individuals easy prey. Call someone. Show up. Resist together.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Peter 5 discloses a God who is simultaneously sovereign and intimate —</w:t>
      </w:r>
      <w:r>
        <w:t xml:space="preserve"> </w:t>
      </w:r>
      <w:r>
        <w:t xml:space="preserve">“the mighty hand of God”</w:t>
      </w:r>
      <w:r>
        <w:t xml:space="preserve"> </w:t>
      </w:r>
      <w:r>
        <w:t xml:space="preserve">(v. 6) and the One who</w:t>
      </w:r>
      <w:r>
        <w:t xml:space="preserve"> </w:t>
      </w:r>
      <w:r>
        <w:t xml:space="preserve">“cares for you”</w:t>
      </w:r>
      <w:r>
        <w:t xml:space="preserve"> </w:t>
      </w:r>
      <w:r>
        <w:t xml:space="preserve">(v. 7) are not two different Gods or two competing attributes but one God who governs history and attends personally to His people’s anxieties. The passage also reveals that God’s plan for His church’s endurance is not primarily miraculous intervention but the ordered life of a humble, shepherded, vigilant community. He gives grace to the humble — which means community life structured by mutual submission is not a sociological preference but the very channel through which God’s sustaining grace flows. The doxology of v. 11 —</w:t>
      </w:r>
      <w:r>
        <w:t xml:space="preserve"> </w:t>
      </w:r>
      <w:r>
        <w:t xml:space="preserve">“to Him be dominion forever and ever”</w:t>
      </w:r>
      <w:r>
        <w:t xml:space="preserve"> </w:t>
      </w:r>
      <w:r>
        <w:t xml:space="preserve">— grounds every promise in the passage: it is because God has eternal dominion that the suffering is genuinely</w:t>
      </w:r>
      <w:r>
        <w:t xml:space="preserve"> </w:t>
      </w:r>
      <w:r>
        <w:t xml:space="preserve">“a little while,”</w:t>
      </w:r>
      <w:r>
        <w:t xml:space="preserve"> </w:t>
      </w:r>
      <w:r>
        <w:t xml:space="preserve">the devil’s threat is genuinely bounded, and the restoration promised is genuinely certain.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displays the Reformed understanding of grace operating through means — specifically, the means of ordered church life, the Word proclaimed and embodied by faithful elders, and the community of suffering saints who hold one another in fellowship. The four verbs of divine action in v. 10 (restore, confirm, strengthen, establish) are all divine passives — God Himself acting — yet they operate through the very community structures and postures Peter has just described. This is neither a purely sacramental nor a purely individual model of grace, but the Reformed via media: God sovereignly acts, and He acts through the faithful ordering of His people. Additionally, the Chief Shepherd / under-shepherd framework in vv. 1–4 is foundational for Reformed ecclesiology: pastoral authority is real, derived, accountable, and christologically grounded — elders do not possess authority; they are stewards of the Chief Shepherd’s flock. The reward held out in v. 4 is not earned but given —</w:t>
      </w:r>
      <w:r>
        <w:t xml:space="preserve"> </w:t>
      </w:r>
      <w:r>
        <w:t xml:space="preserve">“you will receive”</w:t>
      </w:r>
      <w:r>
        <w:t xml:space="preserve"> </w:t>
      </w:r>
      <w:r>
        <w:t xml:space="preserve">— maintaining the grace-alone logic even in the context of faithful service.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called you to eternal glory has not handed your suffering off to someone else — He will personally restore, confirm, strengthen, and establish you. That means you can stop white-knuckling your anxiety, humble yourself under His hand, stay connected to your suffering brothers and sisters, and lead God’s people by example rather than by force. The lion is real and the pressure is real, but so is the Chief Shepherd — and He is coming back.</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 7 as a standalone comfort text divorced from its participial structure.</w:t>
      </w:r>
      <w:r>
        <w:t xml:space="preserve"> </w:t>
      </w:r>
      <w:r>
        <w:t xml:space="preserve">“Cast your cares on Him”</w:t>
      </w:r>
      <w:r>
        <w:t xml:space="preserve"> </w:t>
      </w:r>
      <w:r>
        <w:t xml:space="preserve">is one of the most extracted verses in the New Testament, typically presented as an independent promise of emotional relief. In context it is grammatically dependent on v. 6’s command to humble yourself under God’s mighty hand. Anxiety-casting that is not rooted in active humility before God’s sovereignty becomes a spiritual self-help technique rather than an act of faith. Restore the grammatical connection, and the verse becomes simultaneously more demanding and more profound.</w:t>
      </w:r>
    </w:p>
    <w:p>
      <w:pPr>
        <w:numPr>
          <w:ilvl w:val="0"/>
          <w:numId w:val="1002"/>
        </w:numPr>
      </w:pPr>
      <w:r>
        <w:rPr>
          <w:b/>
          <w:bCs/>
        </w:rPr>
        <w:t xml:space="preserve">Preaching vv. 1–4 exclusively to ordained pastors and ignoring the universal scope of vv. 5b–6.</w:t>
      </w:r>
      <w:r>
        <w:t xml:space="preserve"> </w:t>
      </w:r>
      <w:r>
        <w:t xml:space="preserve">The pastoral instructions are specifically addressed to elders, but the transition in v. 5b —</w:t>
      </w:r>
      <w:r>
        <w:t xml:space="preserve"> </w:t>
      </w:r>
      <w:r>
        <w:t xml:space="preserve">“all of you, clothe yourselves with humility toward one another”</w:t>
      </w:r>
      <w:r>
        <w:t xml:space="preserve"> </w:t>
      </w:r>
      <w:r>
        <w:t xml:space="preserve">— expands the application to every believer. A sermon that applies the first half only to church leaders and the second half only to young people misses the communal solidarity that holds the chapter together. Every believer is called to mutual humility; every believer faces the same enemy; every believer receives the same promise.</w:t>
      </w:r>
    </w:p>
    <w:p>
      <w:pPr>
        <w:numPr>
          <w:ilvl w:val="0"/>
          <w:numId w:val="1002"/>
        </w:numPr>
      </w:pPr>
      <w:r>
        <w:rPr>
          <w:b/>
          <w:bCs/>
        </w:rPr>
        <w:t xml:space="preserve">Spiritualizing</w:t>
      </w:r>
      <w:r>
        <w:rPr>
          <w:b/>
          <w:bCs/>
        </w:rPr>
        <w:t xml:space="preserve"> </w:t>
      </w:r>
      <w:r>
        <w:rPr>
          <w:b/>
          <w:bCs/>
        </w:rPr>
        <w:t xml:space="preserve">“the same suffering being experienced by your brotherhood”</w:t>
      </w:r>
      <w:r>
        <w:rPr>
          <w:b/>
          <w:bCs/>
        </w:rPr>
        <w:t xml:space="preserve"> </w:t>
      </w:r>
      <w:r>
        <w:rPr>
          <w:b/>
          <w:bCs/>
        </w:rPr>
        <w:t xml:space="preserve">into generic encouragement.</w:t>
      </w:r>
      <w:r>
        <w:t xml:space="preserve"> </w:t>
      </w:r>
      <w:r>
        <w:t xml:space="preserve">Peter is making a specific and important anti-isolation argument: the devil exploits uniqueness and shame; solidarity destroys that strategy. Preachers who move through v. 9 quickly miss the pastoral genius of it. The suffering believer needs to hear not only</w:t>
      </w:r>
      <w:r>
        <w:t xml:space="preserve"> </w:t>
      </w:r>
      <w:r>
        <w:t xml:space="preserve">“God cares for you”</w:t>
      </w:r>
      <w:r>
        <w:t xml:space="preserve"> </w:t>
      </w:r>
      <w:r>
        <w:t xml:space="preserve">but</w:t>
      </w:r>
      <w:r>
        <w:t xml:space="preserve"> </w:t>
      </w:r>
      <w:r>
        <w:t xml:space="preserve">“you are not uniquely broken — your brothers and sisters around the world are in this with you.”</w:t>
      </w:r>
    </w:p>
    <w:p>
      <w:pPr>
        <w:numPr>
          <w:ilvl w:val="0"/>
          <w:numId w:val="1002"/>
        </w:numPr>
      </w:pPr>
      <w:r>
        <w:rPr>
          <w:b/>
          <w:bCs/>
        </w:rPr>
        <w:t xml:space="preserve">Moralistic application of the elder instructions without gospel grounding.</w:t>
      </w:r>
      <w:r>
        <w:t xml:space="preserve"> </w:t>
      </w:r>
      <w:r>
        <w:t xml:space="preserve">It is easy to preach vv. 1–4 as</w:t>
      </w:r>
      <w:r>
        <w:t xml:space="preserve"> </w:t>
      </w:r>
      <w:r>
        <w:t xml:space="preserve">“here is what a good pastor looks like — be this way.”</w:t>
      </w:r>
      <w:r>
        <w:t xml:space="preserve"> </w:t>
      </w:r>
      <w:r>
        <w:t xml:space="preserve">Edmund Clowney’s anti-moralism principle applies directly: the motive force for faithful shepherding is not</w:t>
      </w:r>
      <w:r>
        <w:t xml:space="preserve"> </w:t>
      </w:r>
      <w:r>
        <w:t xml:space="preserve">“be better”</w:t>
      </w:r>
      <w:r>
        <w:t xml:space="preserve"> </w:t>
      </w:r>
      <w:r>
        <w:t xml:space="preserve">but the appearing of the Chief Shepherd and the crown that comes with it. Preach the reward; preach Peter’s own backstory (John 21) — a man restored to shepherd after catastrophic failure; let the gospel of restored grace drive the application, not bare imperative.</w:t>
      </w:r>
    </w:p>
    <w:p>
      <w:pPr>
        <w:numPr>
          <w:ilvl w:val="0"/>
          <w:numId w:val="1002"/>
        </w:numPr>
      </w:pPr>
      <w:r>
        <w:rPr>
          <w:b/>
          <w:bCs/>
        </w:rPr>
        <w:t xml:space="preserve">Understating the reality of the devil in v. 8 or overstating the believer’s combat role.</w:t>
      </w:r>
      <w:r>
        <w:t xml:space="preserve"> </w:t>
      </w:r>
      <w:r>
        <w:t xml:space="preserve">Peter’s prescription for lion-resistance is strikingly sober: be watchful, stand firm in faith, know your brothers are suffering too. It is not a deliverance ritual or a declaration of dominion. Preachers who emphasize spiritual warfare beyond what Peter actually prescribes risk replacing sober vigilance with spiritual theater. Conversely, preachers who treat</w:t>
      </w:r>
      <w:r>
        <w:t xml:space="preserve"> </w:t>
      </w:r>
      <w:r>
        <w:t xml:space="preserve">“the roaring lion”</w:t>
      </w:r>
      <w:r>
        <w:t xml:space="preserve"> </w:t>
      </w:r>
      <w:r>
        <w:t xml:space="preserve">as pure metaphor and glide past it deprive their congregations of the genuine warning the text intends.</w:t>
      </w:r>
    </w:p>
    <w:p>
      <w:pPr>
        <w:numPr>
          <w:ilvl w:val="0"/>
          <w:numId w:val="1002"/>
        </w:numPr>
      </w:pPr>
      <w:r>
        <w:rPr>
          <w:b/>
          <w:bCs/>
        </w:rPr>
        <w:t xml:space="preserve">Using</w:t>
      </w:r>
      <w:r>
        <w:rPr>
          <w:b/>
          <w:bCs/>
        </w:rPr>
        <w:t xml:space="preserve"> </w:t>
      </w:r>
      <w:r>
        <w:rPr>
          <w:b/>
          <w:bCs/>
        </w:rPr>
        <w:t xml:space="preserve">“a little while”</w:t>
      </w:r>
      <w:r>
        <w:rPr>
          <w:b/>
          <w:bCs/>
        </w:rPr>
        <w:t xml:space="preserve"> </w:t>
      </w:r>
      <w:r>
        <w:rPr>
          <w:b/>
          <w:bCs/>
        </w:rPr>
        <w:t xml:space="preserve">(v. 10) to minimize present suffering or promise quick relief.</w:t>
      </w:r>
      <w:r>
        <w:t xml:space="preserve"> </w:t>
      </w:r>
      <w:r>
        <w:t xml:space="preserve">This is a chronologically relative expression — brief measured against eternity, not necessarily brief in calendar years. To preach it as a promise that suffering will soon be over may be experientially false for many in the congregation and may produce a crisis of faith when the</w:t>
      </w:r>
      <w:r>
        <w:t xml:space="preserve"> </w:t>
      </w:r>
      <w:r>
        <w:t xml:space="preserve">“little while”</w:t>
      </w:r>
      <w:r>
        <w:t xml:space="preserve"> </w:t>
      </w:r>
      <w:r>
        <w:t xml:space="preserve">extends for years or decades. Preach it eschatologically: in light of the eternal glory to which God has called you, even a lifetime of suffering is a little while. That is simultaneously more honest and more hope-giving than a promise of quick relief.</w:t>
      </w:r>
    </w:p>
    <w:p>
      <w:r>
        <w:pict>
          <v:rect style="width:0;height:1.5pt" o:hralign="center" o:hrstd="t" o:hr="t"/>
        </w:pict>
      </w:r>
    </w:p>
    <w:p>
      <w:pPr>
        <w:pStyle w:val="FirstParagraph"/>
      </w:pPr>
      <w:r>
        <w:rPr>
          <w:i/>
          <w:iCs/>
        </w:rPr>
        <w:t xml:space="preserve">Output file: 60 1 Peter 05.docx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2026-07-14T21:08:30Z</dcterms:created>
  <dcterms:modified xsi:type="dcterms:W3CDTF">2026-07-14T21:08:30Z</dcterms:modified>
</cp:coreProperties>
</file>

<file path=docProps/custom.xml><?xml version="1.0" encoding="utf-8"?>
<Properties xmlns="http://schemas.openxmlformats.org/officeDocument/2006/custom-properties" xmlns:vt="http://schemas.openxmlformats.org/officeDocument/2006/docPropsVTypes"/>
</file>